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8A6D2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D23748" w14:paraId="5167CD9C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B4D0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9893FF7" w14:textId="49A2ACF5" w:rsidR="000D456F" w:rsidRPr="00D23748" w:rsidRDefault="000D456F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Digitales Endgerät (z.</w:t>
            </w:r>
            <w:r w:rsidR="001D495F"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B. Tablet mit Stift, PC)</w:t>
            </w:r>
            <w:r w:rsidR="009850DC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ausgestattet mit Präsentationssoftware, Textverarbeitungssoftware oder Notizbuch (GoodNotes, OneNote), Beamer</w:t>
            </w:r>
          </w:p>
        </w:tc>
      </w:tr>
      <w:tr w:rsidR="00B0455F" w:rsidRPr="00D23748" w14:paraId="57B2FAC7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B337" w14:textId="77777777" w:rsidR="00B0455F" w:rsidRPr="00D23748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D23748" w14:paraId="4A024DA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8E2C" w14:textId="77777777" w:rsidR="00B0455F" w:rsidRPr="00D23748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D459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342D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D23748" w:rsidRPr="00D23748" w14:paraId="37B6B6E0" w14:textId="77777777" w:rsidTr="003F227A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FF6B" w14:textId="77777777" w:rsidR="000D456F" w:rsidRDefault="000D456F" w:rsidP="000D456F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Einstieg</w:t>
            </w:r>
          </w:p>
          <w:p w14:paraId="5E78A075" w14:textId="77777777" w:rsidR="00B234A1" w:rsidRDefault="00B234A1" w:rsidP="000D456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B09A9E" w14:textId="39B53991" w:rsidR="00B234A1" w:rsidRPr="00D23748" w:rsidRDefault="007228CE" w:rsidP="000D456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86E35BB" wp14:editId="371040C5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6BE08B" w14:textId="705DE2BB" w:rsidR="000D456F" w:rsidRDefault="000D456F" w:rsidP="000D456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CD00755" w14:textId="33B63B32" w:rsidR="00A85B86" w:rsidRDefault="00A85B86" w:rsidP="000D456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09B58B" w14:textId="1C86812C" w:rsidR="00A85B86" w:rsidRDefault="00A85B86" w:rsidP="000D456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54968E" w14:textId="5320796F" w:rsidR="00A85B86" w:rsidRDefault="00A85B86" w:rsidP="002968D8">
            <w:pPr>
              <w:rPr>
                <w:rFonts w:cs="Arial"/>
                <w:sz w:val="22"/>
                <w:szCs w:val="22"/>
              </w:rPr>
            </w:pPr>
          </w:p>
          <w:p w14:paraId="6B79E179" w14:textId="77777777" w:rsidR="00B0455F" w:rsidRPr="00D23748" w:rsidRDefault="00B0455F" w:rsidP="00A85B8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EFD16" w14:textId="77777777" w:rsidR="009D40B2" w:rsidRDefault="002968D8" w:rsidP="00D772EB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Der Unterricht wird mit der Frage eröffnet, wie der Erzähler der Geschichte auf die Lesenden wirkt.</w:t>
            </w:r>
          </w:p>
          <w:p w14:paraId="497AB8F7" w14:textId="77777777" w:rsidR="002968D8" w:rsidRDefault="002968D8" w:rsidP="00D772EB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Eindrücke werden mündlich abgefragt.</w:t>
            </w:r>
          </w:p>
          <w:p w14:paraId="05AD67D3" w14:textId="64DDFA33" w:rsidR="002968D8" w:rsidRPr="009D40B2" w:rsidRDefault="002968D8" w:rsidP="00D772EB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Erkenntnis, dass eine Bewertung/Interpretation einer gewissen Textgrundlage bedarf, sollte im Unterrichtsgespräch herausgearbeitet werden.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C3CC" w14:textId="77777777" w:rsidR="000D456F" w:rsidRPr="00D23748" w:rsidRDefault="000D456F" w:rsidP="00E542B6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62885824" w14:textId="5E4DE21B" w:rsidR="000D456F" w:rsidRDefault="000D456F" w:rsidP="00E542B6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 Tafelsystem/ 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kamera </w:t>
            </w:r>
          </w:p>
          <w:p w14:paraId="33333C52" w14:textId="362270F5" w:rsidR="00B0455F" w:rsidRPr="00D23748" w:rsidRDefault="00B0455F" w:rsidP="002968D8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7AF" w14:textId="4A4B34D4" w:rsidR="000D456F" w:rsidRPr="00D23748" w:rsidRDefault="002968D8" w:rsidP="000D456F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3 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</w:p>
          <w:p w14:paraId="77CE12DE" w14:textId="1DA2F29D" w:rsidR="00B0455F" w:rsidRPr="00D23748" w:rsidRDefault="00B0455F" w:rsidP="000D456F">
            <w:pPr>
              <w:ind w:left="173"/>
              <w:rPr>
                <w:rFonts w:cs="Arial"/>
                <w:sz w:val="22"/>
                <w:szCs w:val="22"/>
              </w:rPr>
            </w:pPr>
          </w:p>
        </w:tc>
      </w:tr>
      <w:tr w:rsidR="008D09CA" w:rsidRPr="00D23748" w14:paraId="66D8A2CD" w14:textId="77777777" w:rsidTr="003F227A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DE5C3" w14:textId="457A6A85" w:rsidR="008D09CA" w:rsidRPr="00D23748" w:rsidRDefault="008D09CA" w:rsidP="008D09CA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 xml:space="preserve">EA </w:t>
            </w:r>
            <w:r>
              <w:rPr>
                <w:rFonts w:cs="Arial"/>
                <w:sz w:val="22"/>
                <w:szCs w:val="22"/>
              </w:rPr>
              <w:t>1</w:t>
            </w:r>
          </w:p>
          <w:p w14:paraId="76A42B40" w14:textId="77777777" w:rsidR="008D09CA" w:rsidRPr="00D23748" w:rsidRDefault="008D09CA" w:rsidP="008D09CA">
            <w:pPr>
              <w:rPr>
                <w:rFonts w:cs="Arial"/>
                <w:sz w:val="22"/>
                <w:szCs w:val="22"/>
              </w:rPr>
            </w:pPr>
          </w:p>
          <w:p w14:paraId="131C260C" w14:textId="77777777" w:rsidR="008D09CA" w:rsidRPr="00D23748" w:rsidRDefault="008D09CA" w:rsidP="008D09C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9EC4E23" w14:textId="6D49DF28" w:rsidR="008D09CA" w:rsidRPr="00D23748" w:rsidRDefault="007228CE" w:rsidP="008D09C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602E32A" wp14:editId="77D18FCE">
                  <wp:extent cx="648000" cy="36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984F76" w14:textId="3E6CE2C2" w:rsidR="008D09CA" w:rsidRDefault="008D09CA" w:rsidP="008D09C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243F78D" w14:textId="77777777" w:rsidR="00BF74F0" w:rsidRDefault="00BF74F0" w:rsidP="008D09C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12D3197" w14:textId="77777777" w:rsidR="008D09CA" w:rsidRDefault="008D09CA" w:rsidP="008D09CA">
            <w:pPr>
              <w:rPr>
                <w:rFonts w:cs="Arial"/>
                <w:sz w:val="22"/>
                <w:szCs w:val="22"/>
              </w:rPr>
            </w:pPr>
          </w:p>
          <w:p w14:paraId="4DD451E2" w14:textId="77777777" w:rsidR="008D09CA" w:rsidRDefault="008D09CA" w:rsidP="008D09C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55637BF" w14:textId="324E9550" w:rsidR="008D09CA" w:rsidRPr="00D23748" w:rsidRDefault="007228CE" w:rsidP="008D09C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BC2FC1A" wp14:editId="524E2359">
                  <wp:extent cx="347294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964DA7" w14:textId="77777777" w:rsidR="008D09CA" w:rsidRPr="00D23748" w:rsidRDefault="008D09CA" w:rsidP="008D09CA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8EA045" w14:textId="77777777" w:rsidR="008D09CA" w:rsidRPr="00D23748" w:rsidRDefault="008D09CA" w:rsidP="008D09C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1FDF" w14:textId="583D6B7E" w:rsidR="008D09CA" w:rsidRDefault="008D09CA" w:rsidP="008D09C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Schülerinnen und Schüler bearbeiten in </w:t>
            </w:r>
            <w:r w:rsidR="002968D8">
              <w:rPr>
                <w:rFonts w:ascii="Arial" w:hAnsi="Arial" w:cs="Arial"/>
                <w:sz w:val="22"/>
                <w:szCs w:val="22"/>
              </w:rPr>
              <w:t>Einzelarbeit oder Partnerarbeit Aufgabe 1 (Erzähler)</w:t>
            </w:r>
            <w:r>
              <w:rPr>
                <w:rFonts w:ascii="Arial" w:hAnsi="Arial" w:cs="Arial"/>
                <w:sz w:val="22"/>
                <w:szCs w:val="22"/>
              </w:rPr>
              <w:t xml:space="preserve"> auf dem Arbeitsblatt </w:t>
            </w:r>
            <w:r w:rsidR="002968D8"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02-9-10-3_AM01_Der kluge Richter_Figurenmonolog_Besitzer</w:t>
            </w:r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.</w:t>
            </w:r>
          </w:p>
          <w:p w14:paraId="4241A752" w14:textId="1F0C8609" w:rsidR="008D09CA" w:rsidRDefault="008D09CA" w:rsidP="008D09C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Sie arbeiten kollaborativ auf einem bereitgestellten </w:t>
            </w:r>
            <w:r w:rsidRPr="00BF74F0">
              <w:rPr>
                <w:rFonts w:ascii="Arial" w:hAnsi="Arial" w:cs="Arial"/>
                <w:sz w:val="22"/>
                <w:szCs w:val="22"/>
              </w:rPr>
              <w:t>ZUM</w:t>
            </w:r>
            <w:r w:rsidR="003F227A">
              <w:rPr>
                <w:rFonts w:ascii="Arial" w:hAnsi="Arial" w:cs="Arial"/>
                <w:sz w:val="22"/>
                <w:szCs w:val="22"/>
              </w:rPr>
              <w:t>P</w:t>
            </w:r>
            <w:r w:rsidRPr="00BF74F0">
              <w:rPr>
                <w:rFonts w:ascii="Arial" w:hAnsi="Arial" w:cs="Arial"/>
                <w:sz w:val="22"/>
                <w:szCs w:val="22"/>
              </w:rPr>
              <w:t>ad</w:t>
            </w:r>
            <w:r>
              <w:rPr>
                <w:rFonts w:ascii="Arial" w:hAnsi="Arial" w:cs="Arial"/>
                <w:sz w:val="22"/>
                <w:szCs w:val="22"/>
              </w:rPr>
              <w:t xml:space="preserve"> und markieren Textstellen, in denen der Erzähler das Handlungsgeschehen kommentiert.</w:t>
            </w:r>
          </w:p>
          <w:p w14:paraId="6BBCD18C" w14:textId="77777777" w:rsidR="008D09CA" w:rsidRDefault="008D09CA" w:rsidP="008D09C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Anschluss reflektieren sie, wie die mögliche Wirkung dieser Erzähler-Kommentare auf die Lesenden ist.</w:t>
            </w:r>
          </w:p>
          <w:p w14:paraId="37A75DB8" w14:textId="51C19BE5" w:rsidR="008D09CA" w:rsidRPr="00D23748" w:rsidRDefault="008D09CA" w:rsidP="008D09CA">
            <w:pPr>
              <w:pStyle w:val="Tabellenstil2"/>
              <w:numPr>
                <w:ilvl w:val="0"/>
                <w:numId w:val="4"/>
              </w:numPr>
              <w:ind w:left="404" w:hanging="425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D09CA">
              <w:rPr>
                <w:rFonts w:ascii="Arial" w:hAnsi="Arial" w:cs="Arial"/>
                <w:sz w:val="22"/>
                <w:szCs w:val="22"/>
                <w:lang w:val="de-DE"/>
              </w:rPr>
              <w:t xml:space="preserve">Die Lernzielkontrolle erfolgt, indem die Lehrkraft die Lösung sukzessive präsentiert und Notizen zu den Beiträgen der Lernenden anfertigt und zentral festhält (zum Beispiel auf </w:t>
            </w:r>
            <w:r w:rsidR="009850DC">
              <w:rPr>
                <w:rFonts w:ascii="Arial" w:hAnsi="Arial" w:cs="Arial"/>
                <w:sz w:val="22"/>
                <w:szCs w:val="22"/>
                <w:lang w:val="de-DE"/>
              </w:rPr>
              <w:t>einer digitalen Pinnwand</w:t>
            </w:r>
            <w:r w:rsidRPr="008D09CA">
              <w:rPr>
                <w:rFonts w:ascii="Arial" w:hAnsi="Arial" w:cs="Arial"/>
                <w:sz w:val="22"/>
                <w:szCs w:val="22"/>
                <w:lang w:val="de-DE"/>
              </w:rPr>
              <w:t>).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C818" w14:textId="77777777" w:rsidR="008D09CA" w:rsidRPr="00D23748" w:rsidRDefault="008D09CA" w:rsidP="002968D8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4DA12486" w14:textId="3D576F19" w:rsidR="008D09CA" w:rsidRPr="00D23748" w:rsidRDefault="008D09CA" w:rsidP="008D09CA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 Tafelsystem/ 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kamera </w:t>
            </w:r>
          </w:p>
          <w:p w14:paraId="2AC32FD7" w14:textId="225D16EC" w:rsidR="008D09CA" w:rsidRPr="008D09CA" w:rsidRDefault="002968D8" w:rsidP="008D09CA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02-9-10-3_AM01_Der kluge Richter_Figurenmonolog_Besitzer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1656" w14:textId="2033FD9D" w:rsidR="008D09CA" w:rsidRDefault="008D09CA" w:rsidP="008D09CA">
            <w:pPr>
              <w:pStyle w:val="Tabellenstil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73" w:hanging="173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15 </w:t>
            </w:r>
            <w:r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Minuten</w:t>
            </w:r>
          </w:p>
        </w:tc>
      </w:tr>
      <w:tr w:rsidR="003F227A" w:rsidRPr="00D23748" w14:paraId="6DED80E3" w14:textId="77777777" w:rsidTr="003F227A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6EBB" w14:textId="77777777" w:rsidR="003F227A" w:rsidRPr="00D23748" w:rsidRDefault="003F227A" w:rsidP="003F227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B5B1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1CFBE3FA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735A9E3D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171BBA05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51FE5617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2A74BD7A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60CB266D" w14:textId="4DBBC29F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37263923" w14:textId="77777777" w:rsid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  <w:p w14:paraId="3D5ABB53" w14:textId="6D68993A" w:rsidR="003F227A" w:rsidRPr="003F227A" w:rsidRDefault="003F227A" w:rsidP="003F227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2C41" w14:textId="77777777" w:rsidR="003F227A" w:rsidRPr="00D23748" w:rsidRDefault="003F227A" w:rsidP="003F227A">
            <w:pPr>
              <w:pStyle w:val="Tabellenstil2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8FEE" w14:textId="77777777" w:rsidR="003F227A" w:rsidRDefault="003F227A" w:rsidP="003F227A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</w:tc>
      </w:tr>
      <w:tr w:rsidR="002968D8" w:rsidRPr="00D23748" w14:paraId="7EA401A8" w14:textId="77777777" w:rsidTr="003F227A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AFBE" w14:textId="4C760F52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lastRenderedPageBreak/>
              <w:t xml:space="preserve">EA </w:t>
            </w:r>
            <w:r>
              <w:rPr>
                <w:rFonts w:cs="Arial"/>
                <w:sz w:val="22"/>
                <w:szCs w:val="22"/>
              </w:rPr>
              <w:t>2</w:t>
            </w:r>
          </w:p>
          <w:p w14:paraId="6836ACCE" w14:textId="149049E2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DBB0C4" w14:textId="347CDC93" w:rsidR="002968D8" w:rsidRDefault="007228CE" w:rsidP="002968D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B1646A7" wp14:editId="10A132DD">
                  <wp:extent cx="360000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F1DEB" w14:textId="77777777" w:rsidR="002968D8" w:rsidRPr="00D2374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77EB5BF" w14:textId="00FF774A" w:rsidR="002968D8" w:rsidRPr="00D23748" w:rsidRDefault="007228CE" w:rsidP="002968D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38FF493" wp14:editId="24A68911">
                  <wp:extent cx="648000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C46816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AD9DFE4" w14:textId="77777777" w:rsidR="002968D8" w:rsidRDefault="002968D8" w:rsidP="002968D8">
            <w:pPr>
              <w:rPr>
                <w:rFonts w:cs="Arial"/>
                <w:sz w:val="22"/>
                <w:szCs w:val="22"/>
              </w:rPr>
            </w:pPr>
          </w:p>
          <w:p w14:paraId="136F2E1C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A1A345C" w14:textId="77777777" w:rsidR="002968D8" w:rsidRPr="00D2374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698CA" w14:textId="77777777" w:rsidR="002968D8" w:rsidRDefault="002968D8" w:rsidP="008D09C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Schülerinnen und Schüler arbeiten in Tandems und konzentrieren sich im Folgenden auf einen der beiden zentralen Protagonisten (Finder und Besitzer des Geldes).</w:t>
            </w:r>
          </w:p>
          <w:p w14:paraId="4E0C524E" w14:textId="0A47610B" w:rsidR="002968D8" w:rsidRPr="002968D8" w:rsidRDefault="002968D8" w:rsidP="008D09CA">
            <w:pPr>
              <w:pStyle w:val="Listenabsatz"/>
              <w:numPr>
                <w:ilvl w:val="0"/>
                <w:numId w:val="5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Innerhalb des Tandems teilen sie den Text etwa in der Hälfte auf und erstellen in </w:t>
            </w:r>
            <w:r w:rsidR="003F227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Aufgabe 2 auf dem Arbeitsblatt </w:t>
            </w:r>
            <w:r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</w:rPr>
              <w:t>02-9-10-3_AM01_Der kluge Richter_Figurenmonolog_Besitzer (oder _Finder)</w:t>
            </w:r>
            <w:r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</w:rPr>
              <w:t xml:space="preserve"> </w:t>
            </w:r>
            <w:r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eine Tabelle, in der Textstellen festgehalten werden, die in Verbindung mit dem Protagonisten stehen</w:t>
            </w:r>
            <w:r w:rsidR="009850DC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.</w:t>
            </w:r>
          </w:p>
          <w:p w14:paraId="403A3F54" w14:textId="0DF3346E" w:rsidR="002968D8" w:rsidRDefault="002968D8" w:rsidP="008D09C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Sie schreiben stichwortartig auf, wie diese Textstelle</w:t>
            </w:r>
            <w:r w:rsidR="009850DC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auf sie wirk</w:t>
            </w:r>
            <w:r w:rsidR="009850DC"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z w:val="22"/>
                <w:szCs w:val="22"/>
              </w:rPr>
              <w:t>. Im Anschluss tauschen die Tandempartner ihre Ergebnisse aus und fügen sie zusammen.</w:t>
            </w:r>
          </w:p>
          <w:p w14:paraId="1A5790C8" w14:textId="4C01E45A" w:rsidR="002968D8" w:rsidRDefault="002968D8" w:rsidP="008D09C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Lernzielkontrolle erfolgt, indem sich die Lehrkraft während der </w:t>
            </w:r>
            <w:r w:rsidR="009850DC">
              <w:rPr>
                <w:rFonts w:ascii="Arial" w:hAnsi="Arial" w:cs="Arial"/>
                <w:sz w:val="22"/>
                <w:szCs w:val="22"/>
              </w:rPr>
              <w:t>Arbeitsphase</w:t>
            </w:r>
            <w:r>
              <w:rPr>
                <w:rFonts w:ascii="Arial" w:hAnsi="Arial" w:cs="Arial"/>
                <w:sz w:val="22"/>
                <w:szCs w:val="22"/>
              </w:rPr>
              <w:t xml:space="preserve"> einen Überblick </w:t>
            </w:r>
            <w:r w:rsidR="009850DC">
              <w:rPr>
                <w:rFonts w:ascii="Arial" w:hAnsi="Arial" w:cs="Arial"/>
                <w:sz w:val="22"/>
                <w:szCs w:val="22"/>
              </w:rPr>
              <w:t xml:space="preserve">über den Bearbeitungsstand </w:t>
            </w:r>
            <w:r>
              <w:rPr>
                <w:rFonts w:ascii="Arial" w:hAnsi="Arial" w:cs="Arial"/>
                <w:sz w:val="22"/>
                <w:szCs w:val="22"/>
              </w:rPr>
              <w:t>verschafft.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58A0" w14:textId="77777777" w:rsidR="002968D8" w:rsidRPr="00D23748" w:rsidRDefault="002968D8" w:rsidP="002968D8">
            <w:pPr>
              <w:pStyle w:val="Tabellenstil2"/>
              <w:numPr>
                <w:ilvl w:val="0"/>
                <w:numId w:val="5"/>
              </w:numPr>
              <w:ind w:left="268" w:hanging="268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4E5CDFAB" w14:textId="43A21DA1" w:rsidR="002968D8" w:rsidRPr="00D23748" w:rsidRDefault="002968D8" w:rsidP="002968D8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 Tafelsystem/ 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kamera </w:t>
            </w:r>
          </w:p>
          <w:p w14:paraId="7717B684" w14:textId="3F92D7B1" w:rsidR="002968D8" w:rsidRPr="003F227A" w:rsidRDefault="002968D8" w:rsidP="002968D8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</w:pPr>
            <w:r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02-9-10-3_AM01_Der kluge Richter_Figurenmonolog_Besitzer</w:t>
            </w:r>
          </w:p>
          <w:p w14:paraId="2C59F697" w14:textId="4ECA2B97" w:rsidR="002968D8" w:rsidRPr="002968D8" w:rsidRDefault="002968D8" w:rsidP="002968D8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02-9-10-3_AM01_Der kluge Richter_Figurenmonolog_Finder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5BF99" w14:textId="465B6DD8" w:rsidR="002968D8" w:rsidRDefault="002968D8" w:rsidP="008D09CA">
            <w:pPr>
              <w:pStyle w:val="Tabellenstil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20 Minuten</w:t>
            </w:r>
          </w:p>
        </w:tc>
      </w:tr>
      <w:tr w:rsidR="002968D8" w:rsidRPr="00D23748" w14:paraId="0E891312" w14:textId="77777777" w:rsidTr="00B234A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7F66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EA3/</w:t>
            </w:r>
          </w:p>
          <w:p w14:paraId="7B9F91E3" w14:textId="40136B4E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Transfer</w:t>
            </w:r>
          </w:p>
          <w:p w14:paraId="440860C8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8A5D46B" w14:textId="0B79AD71" w:rsidR="002968D8" w:rsidRPr="00D23748" w:rsidRDefault="007228CE" w:rsidP="002968D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5FF9108" wp14:editId="486BB699">
                  <wp:extent cx="648000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354DD" w14:textId="3526D316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D7CCB1C" w14:textId="77777777" w:rsidR="00BF74F0" w:rsidRDefault="00BF74F0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F6B7FB8" w14:textId="77777777" w:rsidR="002968D8" w:rsidRDefault="002968D8" w:rsidP="002968D8">
            <w:pPr>
              <w:rPr>
                <w:rFonts w:cs="Arial"/>
                <w:sz w:val="22"/>
                <w:szCs w:val="22"/>
              </w:rPr>
            </w:pPr>
          </w:p>
          <w:p w14:paraId="0A0FA318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4F07CE7" w14:textId="6B49BC9E" w:rsidR="002968D8" w:rsidRPr="00D23748" w:rsidRDefault="007228CE" w:rsidP="002968D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D5F675" wp14:editId="595CA01F">
                  <wp:extent cx="347294" cy="3600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B2B3BA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009A2D3" w14:textId="77777777" w:rsidR="002968D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77682F" w14:textId="33AC9CD7" w:rsidR="002968D8" w:rsidRPr="00D23748" w:rsidRDefault="002968D8" w:rsidP="002968D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6303" w14:textId="77777777" w:rsidR="002968D8" w:rsidRDefault="002968D8" w:rsidP="002968D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Lernenden nutzen ihre Erkenntnisse, um einen inneren Monolog ihres Protagonisten zu verfassen.</w:t>
            </w:r>
          </w:p>
          <w:p w14:paraId="56FA3164" w14:textId="65476160" w:rsidR="002968D8" w:rsidRDefault="002968D8" w:rsidP="002968D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Sie nutzen hierfür die bereits erarbeiteten Textteile und die Leitfragen.</w:t>
            </w:r>
          </w:p>
          <w:p w14:paraId="18E1AD85" w14:textId="05439F14" w:rsidR="002968D8" w:rsidRDefault="002968D8" w:rsidP="002968D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Diesen Monolog vertonen sie in einer Form, die sie </w:t>
            </w:r>
            <w:r w:rsidR="003F227A">
              <w:rPr>
                <w:rFonts w:ascii="Arial" w:hAnsi="Arial" w:cs="Arial"/>
                <w:sz w:val="22"/>
                <w:szCs w:val="22"/>
              </w:rPr>
              <w:t>für ihren</w:t>
            </w:r>
            <w:r>
              <w:rPr>
                <w:rFonts w:ascii="Arial" w:hAnsi="Arial" w:cs="Arial"/>
                <w:sz w:val="22"/>
                <w:szCs w:val="22"/>
              </w:rPr>
              <w:t xml:space="preserve"> Protagonisten </w:t>
            </w:r>
            <w:r w:rsidR="009850DC">
              <w:rPr>
                <w:rFonts w:ascii="Arial" w:hAnsi="Arial" w:cs="Arial"/>
                <w:sz w:val="22"/>
                <w:szCs w:val="22"/>
              </w:rPr>
              <w:t>angemessen</w:t>
            </w:r>
            <w:r>
              <w:rPr>
                <w:rFonts w:ascii="Arial" w:hAnsi="Arial" w:cs="Arial"/>
                <w:sz w:val="22"/>
                <w:szCs w:val="22"/>
              </w:rPr>
              <w:t xml:space="preserve"> empfinden.</w:t>
            </w:r>
          </w:p>
          <w:p w14:paraId="5833B8F2" w14:textId="1F12F709" w:rsidR="002968D8" w:rsidRDefault="002968D8" w:rsidP="002968D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Plenum w</w:t>
            </w:r>
            <w:r w:rsidR="009850DC">
              <w:rPr>
                <w:rFonts w:ascii="Arial" w:hAnsi="Arial" w:cs="Arial"/>
                <w:sz w:val="22"/>
                <w:szCs w:val="22"/>
              </w:rPr>
              <w:t>ird</w:t>
            </w:r>
            <w:r>
              <w:rPr>
                <w:rFonts w:ascii="Arial" w:hAnsi="Arial" w:cs="Arial"/>
                <w:sz w:val="22"/>
                <w:szCs w:val="22"/>
              </w:rPr>
              <w:t xml:space="preserve"> je ein Arbeitsergebnis exemplarisch gelesen und angehört. Daran knüpft die Hausaufgabe an.</w:t>
            </w:r>
          </w:p>
          <w:p w14:paraId="0AE497C9" w14:textId="377B1755" w:rsidR="002968D8" w:rsidRDefault="002968D8" w:rsidP="002968D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Als Hausaufgabe verfassen die Lernenden einen Kommentar zu einem der Arbeitsergebnisse, das sich auf den anderen Protagonisten im Text bezieh</w:t>
            </w:r>
            <w:r w:rsidR="009850DC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. Sie reflektieren dabei die Plausibilität anhand vorgegebener Kriterien.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9C23" w14:textId="77777777" w:rsidR="002968D8" w:rsidRPr="00D23748" w:rsidRDefault="002968D8" w:rsidP="002968D8">
            <w:pPr>
              <w:pStyle w:val="Tabellenstil2"/>
              <w:numPr>
                <w:ilvl w:val="0"/>
                <w:numId w:val="5"/>
              </w:numPr>
              <w:ind w:left="268" w:hanging="268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5340D077" w14:textId="2788BC07" w:rsidR="002968D8" w:rsidRPr="00D23748" w:rsidRDefault="002968D8" w:rsidP="002968D8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 Tafelsystem/ Dokumenten</w:t>
            </w:r>
            <w: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kamera </w:t>
            </w:r>
          </w:p>
          <w:p w14:paraId="788A58B1" w14:textId="32398864" w:rsidR="002968D8" w:rsidRPr="003F227A" w:rsidRDefault="002968D8" w:rsidP="002968D8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</w:pPr>
            <w:r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02-9-10-3_AM01_Der kluge Richter_Figurenmonolog_Besitzer</w:t>
            </w:r>
          </w:p>
          <w:p w14:paraId="7E9FC325" w14:textId="75F25004" w:rsidR="002968D8" w:rsidRPr="002968D8" w:rsidRDefault="002968D8" w:rsidP="002968D8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3F227A">
              <w:rPr>
                <w:rStyle w:val="Hyperlink0"/>
                <w:rFonts w:ascii="Arial" w:hAnsi="Arial" w:cs="Arial"/>
                <w:color w:val="C00000"/>
                <w:sz w:val="22"/>
                <w:szCs w:val="22"/>
                <w:u w:val="none"/>
                <w:lang w:val="de-DE"/>
              </w:rPr>
              <w:t>02-9-10-3_AM01_Der kluge Richter_Figurenmonolog_Finder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E6D6F" w14:textId="2F3DAF91" w:rsidR="002968D8" w:rsidRDefault="002968D8" w:rsidP="002968D8">
            <w:pPr>
              <w:pStyle w:val="Tabellenstil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50 Minuten</w:t>
            </w:r>
          </w:p>
        </w:tc>
      </w:tr>
    </w:tbl>
    <w:p w14:paraId="2FA42C76" w14:textId="77777777" w:rsidR="00F848E4" w:rsidRDefault="00F848E4" w:rsidP="001D495F">
      <w:pPr>
        <w:pStyle w:val="Text"/>
        <w:jc w:val="both"/>
        <w:rPr>
          <w:rFonts w:ascii="Arial" w:hAnsi="Arial" w:cs="Arial"/>
        </w:rPr>
      </w:pPr>
    </w:p>
    <w:p w14:paraId="3FAE75C5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5AB3AA6D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7DE7A8F7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21401271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31E224B5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60CA4885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662C6C15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6C676E18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701EFD7B" w14:textId="77777777" w:rsidR="003F227A" w:rsidRDefault="003F227A" w:rsidP="001D495F">
      <w:pPr>
        <w:pStyle w:val="Text"/>
        <w:jc w:val="both"/>
        <w:rPr>
          <w:rFonts w:ascii="Arial" w:hAnsi="Arial" w:cs="Arial"/>
        </w:rPr>
      </w:pPr>
    </w:p>
    <w:p w14:paraId="7B741C0A" w14:textId="56F7810F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  <w:r w:rsidRPr="00D23748">
        <w:rPr>
          <w:rFonts w:ascii="Arial" w:hAnsi="Arial" w:cs="Arial"/>
        </w:rPr>
        <w:lastRenderedPageBreak/>
        <w:t xml:space="preserve">Die Schülerinnen und Schüler können ihre Ergebnisse auf dem </w:t>
      </w:r>
      <w:r w:rsidR="009850DC">
        <w:rPr>
          <w:rFonts w:ascii="Arial" w:hAnsi="Arial" w:cs="Arial"/>
        </w:rPr>
        <w:t>Arbeitsblatt</w:t>
      </w:r>
      <w:r w:rsidRPr="00D23748">
        <w:rPr>
          <w:rFonts w:ascii="Arial" w:hAnsi="Arial" w:cs="Arial"/>
        </w:rPr>
        <w:t xml:space="preserve"> entweder handschriftlich, im Rahmen ihrer bereits </w:t>
      </w:r>
      <w:r w:rsidR="00CD0FC7">
        <w:rPr>
          <w:rFonts w:ascii="Arial" w:hAnsi="Arial" w:cs="Arial"/>
        </w:rPr>
        <w:t>vorhandenen Arbeitsstrukturen/</w:t>
      </w:r>
      <w:r w:rsidRPr="00D23748">
        <w:rPr>
          <w:rFonts w:ascii="Arial" w:hAnsi="Arial" w:cs="Arial"/>
        </w:rPr>
        <w:t>Programme (GoodNotes, OneNote) sichern oder alternativ ein E-Book anlegen. Beispiele und Anleitungen gibt es z.</w:t>
      </w:r>
      <w:r w:rsidR="001D495F" w:rsidRPr="00D23748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B. hier: </w:t>
      </w:r>
    </w:p>
    <w:p w14:paraId="3064AEC2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21911D86" w14:textId="77777777" w:rsidR="00306A0F" w:rsidRPr="00D23748" w:rsidRDefault="009B3EA1" w:rsidP="001D495F">
      <w:pPr>
        <w:pStyle w:val="Text"/>
        <w:jc w:val="both"/>
        <w:rPr>
          <w:rStyle w:val="Hyperlink"/>
          <w:rFonts w:ascii="Arial" w:hAnsi="Arial" w:cs="Arial"/>
        </w:rPr>
      </w:pPr>
      <w:hyperlink r:id="rId14" w:history="1">
        <w:r w:rsidR="00306A0F" w:rsidRPr="00D23748">
          <w:rPr>
            <w:rStyle w:val="Hyperlink"/>
            <w:rFonts w:ascii="Arial" w:hAnsi="Arial" w:cs="Arial"/>
          </w:rPr>
          <w:t>http://www.tabletbs.de/,Lde/Startseite/Unterricht/Dokumentieren++mit+Hilfe+von+eBooks</w:t>
        </w:r>
      </w:hyperlink>
    </w:p>
    <w:p w14:paraId="4203C1F9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559A5F7C" w14:textId="28492134" w:rsidR="00517E97" w:rsidRDefault="00517E97" w:rsidP="00687F16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Einführung in die Möglichkeiten und Anwendung des </w:t>
      </w:r>
      <w:r w:rsidR="008E7D3B" w:rsidRPr="00BF74F0">
        <w:rPr>
          <w:rFonts w:ascii="Arial" w:hAnsi="Arial" w:cs="Arial"/>
        </w:rPr>
        <w:t>ZUM</w:t>
      </w:r>
      <w:r w:rsidR="003F227A">
        <w:rPr>
          <w:rFonts w:ascii="Arial" w:hAnsi="Arial" w:cs="Arial"/>
        </w:rPr>
        <w:t>P</w:t>
      </w:r>
      <w:r w:rsidR="008E7D3B" w:rsidRPr="00BF74F0">
        <w:rPr>
          <w:rFonts w:ascii="Arial" w:hAnsi="Arial" w:cs="Arial"/>
        </w:rPr>
        <w:t>ad</w:t>
      </w:r>
      <w:r w:rsidRPr="00BF74F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finden Sie unter folgendem Link:</w:t>
      </w:r>
    </w:p>
    <w:p w14:paraId="7D41DEEE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1A2AD6D7" w14:textId="665FAE43" w:rsidR="00517E97" w:rsidRDefault="009B3EA1" w:rsidP="00687F16">
      <w:pPr>
        <w:pStyle w:val="Text"/>
        <w:jc w:val="both"/>
        <w:rPr>
          <w:rStyle w:val="Hyperlink"/>
          <w:rFonts w:ascii="Arial" w:hAnsi="Arial" w:cs="Arial"/>
        </w:rPr>
      </w:pPr>
      <w:hyperlink r:id="rId15" w:history="1">
        <w:r w:rsidR="00517E97" w:rsidRPr="005C2E9B">
          <w:rPr>
            <w:rStyle w:val="Hyperlink"/>
            <w:rFonts w:ascii="Arial" w:hAnsi="Arial" w:cs="Arial"/>
          </w:rPr>
          <w:t>https://lehrerfortbildung-bw.de/st_digital/medienwerkstatt/fortbildungen/lern2/2_werk/1_cotext/</w:t>
        </w:r>
      </w:hyperlink>
    </w:p>
    <w:p w14:paraId="3272F58B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06A40FCE" w14:textId="21AABFF9" w:rsidR="008D002F" w:rsidRPr="003F227A" w:rsidRDefault="00306A0F" w:rsidP="00687F16">
      <w:pPr>
        <w:pStyle w:val="Text"/>
        <w:jc w:val="both"/>
        <w:rPr>
          <w:rFonts w:cs="Arial"/>
          <w:color w:val="000000" w:themeColor="text1"/>
        </w:rPr>
      </w:pPr>
      <w:r w:rsidRPr="00D23748">
        <w:rPr>
          <w:rFonts w:ascii="Arial" w:hAnsi="Arial" w:cs="Arial"/>
        </w:rPr>
        <w:t>Lösungen zu den Aufgaben</w:t>
      </w:r>
      <w:r w:rsidR="00D772EB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finden sich im Lösungsteil unter </w:t>
      </w:r>
      <w:r w:rsidR="000C72CC" w:rsidRPr="003F227A">
        <w:rPr>
          <w:rFonts w:ascii="Arial" w:hAnsi="Arial" w:cs="Arial"/>
          <w:color w:val="C00000"/>
          <w14:textOutline w14:w="0" w14:cap="rnd" w14:cmpd="sng" w14:algn="ctr">
            <w14:noFill/>
            <w14:prstDash w14:val="solid"/>
            <w14:bevel/>
          </w14:textOutline>
        </w:rPr>
        <w:t>02-9-10-4_LH_Der kluge Richter_Figurenmonolog</w:t>
      </w:r>
      <w:r w:rsidR="003F227A">
        <w:rPr>
          <w:rFonts w:ascii="Arial" w:hAnsi="Arial" w:cs="Arial"/>
          <w:color w:val="000000" w:themeColor="text1"/>
          <w14:textOutline w14:w="0" w14:cap="rnd" w14:cmpd="sng" w14:algn="ctr">
            <w14:noFill/>
            <w14:prstDash w14:val="solid"/>
            <w14:bevel/>
          </w14:textOutline>
        </w:rPr>
        <w:t>.</w:t>
      </w:r>
    </w:p>
    <w:p w14:paraId="5EFF00AA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sectPr w:rsidR="00B0455F" w:rsidRPr="00D23748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76F48" w14:textId="77777777" w:rsidR="00412AD2" w:rsidRDefault="00412AD2" w:rsidP="001676EC">
      <w:r>
        <w:separator/>
      </w:r>
    </w:p>
  </w:endnote>
  <w:endnote w:type="continuationSeparator" w:id="0">
    <w:p w14:paraId="5CC6A471" w14:textId="77777777" w:rsidR="00412AD2" w:rsidRDefault="00412AD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44E9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AF37F" w14:textId="4A47F45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59DAF37F" w14:textId="4A47F45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" name="Grafik 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8CADAB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935652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38CADAB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935652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912F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8F056" w14:textId="74F2BB1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4B8F056" w14:textId="74F2BB1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BDB59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7EB68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4BBDB59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7EB68D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EEE45" w14:textId="77777777" w:rsidR="00412AD2" w:rsidRDefault="00412AD2" w:rsidP="001676EC">
      <w:r>
        <w:separator/>
      </w:r>
    </w:p>
  </w:footnote>
  <w:footnote w:type="continuationSeparator" w:id="0">
    <w:p w14:paraId="714BE743" w14:textId="77777777" w:rsidR="00412AD2" w:rsidRDefault="00412AD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1387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82"/>
      <w:gridCol w:w="4805"/>
    </w:tblGrid>
    <w:tr w:rsidR="001676EC" w:rsidRPr="00A66171" w14:paraId="00B98C02" w14:textId="77777777" w:rsidTr="003F227A">
      <w:trPr>
        <w:trHeight w:val="300"/>
      </w:trPr>
      <w:tc>
        <w:tcPr>
          <w:tcW w:w="6582" w:type="dxa"/>
        </w:tcPr>
        <w:p w14:paraId="364DC307" w14:textId="11222ED6" w:rsidR="003F227A" w:rsidRPr="003F227A" w:rsidRDefault="00687F16" w:rsidP="003F227A">
          <w:pPr>
            <w:ind w:right="-2660"/>
            <w:rPr>
              <w:rFonts w:cs="Arial"/>
              <w:color w:val="FFFFFF" w:themeColor="background1"/>
              <w:sz w:val="18"/>
              <w:szCs w:val="18"/>
            </w:rPr>
          </w:pPr>
          <w:r w:rsidRPr="003F227A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3F227A" w:rsidRPr="003F227A">
            <w:rPr>
              <w:rFonts w:cs="Arial"/>
              <w:color w:val="FFFFFF" w:themeColor="background1"/>
              <w:sz w:val="18"/>
              <w:szCs w:val="18"/>
            </w:rPr>
            <w:t xml:space="preserve"> – Figurenmonolog (gestaltendes Interpretieren)</w:t>
          </w:r>
        </w:p>
        <w:p w14:paraId="049E2378" w14:textId="3C30C6F7" w:rsidR="003F227A" w:rsidRPr="003F227A" w:rsidRDefault="003F227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05" w:type="dxa"/>
        </w:tcPr>
        <w:p w14:paraId="41C369AB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693CD5C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4FA60A35">
          <wp:simplePos x="0" y="0"/>
          <wp:positionH relativeFrom="column">
            <wp:posOffset>-901700</wp:posOffset>
          </wp:positionH>
          <wp:positionV relativeFrom="paragraph">
            <wp:posOffset>-674370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8AB3E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E715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1216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27"/>
      <w:gridCol w:w="4889"/>
    </w:tblGrid>
    <w:tr w:rsidR="001676EC" w:rsidRPr="008D002F" w14:paraId="0B3AFACF" w14:textId="77777777" w:rsidTr="003F227A">
      <w:trPr>
        <w:trHeight w:val="300"/>
      </w:trPr>
      <w:tc>
        <w:tcPr>
          <w:tcW w:w="6327" w:type="dxa"/>
        </w:tcPr>
        <w:p w14:paraId="3AD00920" w14:textId="4DD2379A" w:rsidR="000F7838" w:rsidRPr="008D002F" w:rsidRDefault="000F7838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89" w:type="dxa"/>
        </w:tcPr>
        <w:p w14:paraId="59FAF2A1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0F5F4E26" w14:textId="77777777" w:rsidTr="003F227A">
      <w:trPr>
        <w:trHeight w:val="300"/>
      </w:trPr>
      <w:tc>
        <w:tcPr>
          <w:tcW w:w="6327" w:type="dxa"/>
        </w:tcPr>
        <w:p w14:paraId="647B2209" w14:textId="77777777" w:rsidR="009850DC" w:rsidRDefault="00D42959" w:rsidP="009850DC">
          <w:pPr>
            <w:ind w:right="-963"/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Kalendergeschichten</w:t>
          </w:r>
        </w:p>
        <w:p w14:paraId="722162E3" w14:textId="108D9201" w:rsidR="00D42959" w:rsidRDefault="00D42959" w:rsidP="009850DC">
          <w:pPr>
            <w:ind w:right="-963"/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Der kluge Richter</w:t>
          </w:r>
          <w:r w:rsidR="003F227A">
            <w:rPr>
              <w:rFonts w:cs="Arial"/>
              <w:color w:val="FFFFFF" w:themeColor="background1"/>
              <w:sz w:val="20"/>
            </w:rPr>
            <w:t xml:space="preserve"> – </w:t>
          </w:r>
          <w:r>
            <w:rPr>
              <w:rFonts w:cs="Arial"/>
              <w:color w:val="FFFFFF" w:themeColor="background1"/>
              <w:sz w:val="20"/>
            </w:rPr>
            <w:t>Figurenmonolog</w:t>
          </w:r>
          <w:r w:rsidR="009850DC">
            <w:rPr>
              <w:rFonts w:cs="Arial"/>
              <w:color w:val="FFFFFF" w:themeColor="background1"/>
              <w:sz w:val="20"/>
            </w:rPr>
            <w:t xml:space="preserve"> (gestaltendes Interpretieren)</w:t>
          </w:r>
        </w:p>
        <w:p w14:paraId="70B49563" w14:textId="4559FF9A" w:rsidR="002968D8" w:rsidRPr="008D002F" w:rsidRDefault="002968D8" w:rsidP="00D42959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89" w:type="dxa"/>
        </w:tcPr>
        <w:p w14:paraId="5AD3EE06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5645C5D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73EB0"/>
    <w:multiLevelType w:val="hybridMultilevel"/>
    <w:tmpl w:val="5860BADC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45AC2FE0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8EB1780"/>
    <w:multiLevelType w:val="hybridMultilevel"/>
    <w:tmpl w:val="722A1612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AC0431"/>
    <w:multiLevelType w:val="hybridMultilevel"/>
    <w:tmpl w:val="049ADA9A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B5495"/>
    <w:multiLevelType w:val="hybridMultilevel"/>
    <w:tmpl w:val="4754C236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72C71"/>
    <w:multiLevelType w:val="hybridMultilevel"/>
    <w:tmpl w:val="70E45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1D31C7B"/>
    <w:multiLevelType w:val="hybridMultilevel"/>
    <w:tmpl w:val="36E4125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3F62088"/>
    <w:multiLevelType w:val="hybridMultilevel"/>
    <w:tmpl w:val="C804B7F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6C04"/>
    <w:rsid w:val="000758C6"/>
    <w:rsid w:val="00075C8D"/>
    <w:rsid w:val="00077EC8"/>
    <w:rsid w:val="00097918"/>
    <w:rsid w:val="000C1165"/>
    <w:rsid w:val="000C3EA5"/>
    <w:rsid w:val="000C72CC"/>
    <w:rsid w:val="000D456F"/>
    <w:rsid w:val="000F7838"/>
    <w:rsid w:val="00145D69"/>
    <w:rsid w:val="001676EC"/>
    <w:rsid w:val="001A232E"/>
    <w:rsid w:val="001D495F"/>
    <w:rsid w:val="00227B81"/>
    <w:rsid w:val="002444B1"/>
    <w:rsid w:val="00260E1B"/>
    <w:rsid w:val="002968D8"/>
    <w:rsid w:val="002E3BE5"/>
    <w:rsid w:val="00306A0F"/>
    <w:rsid w:val="003118EB"/>
    <w:rsid w:val="00331777"/>
    <w:rsid w:val="003652FE"/>
    <w:rsid w:val="003933EA"/>
    <w:rsid w:val="003B01EE"/>
    <w:rsid w:val="003F227A"/>
    <w:rsid w:val="00401839"/>
    <w:rsid w:val="00412AD2"/>
    <w:rsid w:val="004135FA"/>
    <w:rsid w:val="0048479F"/>
    <w:rsid w:val="004F2C12"/>
    <w:rsid w:val="00513FA0"/>
    <w:rsid w:val="00517E97"/>
    <w:rsid w:val="00532295"/>
    <w:rsid w:val="00537898"/>
    <w:rsid w:val="00551808"/>
    <w:rsid w:val="00604C59"/>
    <w:rsid w:val="00605DB4"/>
    <w:rsid w:val="006476EB"/>
    <w:rsid w:val="00671265"/>
    <w:rsid w:val="00687F16"/>
    <w:rsid w:val="006904C2"/>
    <w:rsid w:val="006A76A8"/>
    <w:rsid w:val="007228CE"/>
    <w:rsid w:val="00776537"/>
    <w:rsid w:val="007A3005"/>
    <w:rsid w:val="007F7C00"/>
    <w:rsid w:val="00827355"/>
    <w:rsid w:val="00886C96"/>
    <w:rsid w:val="008C1B98"/>
    <w:rsid w:val="008D002F"/>
    <w:rsid w:val="008D09CA"/>
    <w:rsid w:val="008E7D3B"/>
    <w:rsid w:val="00902B60"/>
    <w:rsid w:val="0092287F"/>
    <w:rsid w:val="00984126"/>
    <w:rsid w:val="009850DC"/>
    <w:rsid w:val="009B08CB"/>
    <w:rsid w:val="009B3EA1"/>
    <w:rsid w:val="009B5131"/>
    <w:rsid w:val="009D40B2"/>
    <w:rsid w:val="00A25142"/>
    <w:rsid w:val="00A66171"/>
    <w:rsid w:val="00A85B86"/>
    <w:rsid w:val="00B0455F"/>
    <w:rsid w:val="00B234A1"/>
    <w:rsid w:val="00B74EDC"/>
    <w:rsid w:val="00B76C37"/>
    <w:rsid w:val="00BD6791"/>
    <w:rsid w:val="00BF74F0"/>
    <w:rsid w:val="00C10209"/>
    <w:rsid w:val="00C30833"/>
    <w:rsid w:val="00C62F6D"/>
    <w:rsid w:val="00C80472"/>
    <w:rsid w:val="00C81EBA"/>
    <w:rsid w:val="00CA744D"/>
    <w:rsid w:val="00CC6904"/>
    <w:rsid w:val="00CD0FC7"/>
    <w:rsid w:val="00CE0038"/>
    <w:rsid w:val="00D23748"/>
    <w:rsid w:val="00D42959"/>
    <w:rsid w:val="00D644CD"/>
    <w:rsid w:val="00D772EB"/>
    <w:rsid w:val="00D823B7"/>
    <w:rsid w:val="00D92592"/>
    <w:rsid w:val="00DC3D0B"/>
    <w:rsid w:val="00E26C03"/>
    <w:rsid w:val="00E542B6"/>
    <w:rsid w:val="00EB713B"/>
    <w:rsid w:val="00EC56EC"/>
    <w:rsid w:val="00EE1A53"/>
    <w:rsid w:val="00F47EBA"/>
    <w:rsid w:val="00F76FC1"/>
    <w:rsid w:val="00F848E4"/>
    <w:rsid w:val="00F95AF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7C175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0D456F"/>
    <w:pPr>
      <w:ind w:left="720"/>
      <w:contextualSpacing/>
    </w:pPr>
    <w:rPr>
      <w:rFonts w:ascii="Times New Roman" w:hAnsi="Times New Roman"/>
    </w:rPr>
  </w:style>
  <w:style w:type="character" w:customStyle="1" w:styleId="Hyperlink0">
    <w:name w:val="Hyperlink.0"/>
    <w:basedOn w:val="Hyperlink"/>
    <w:rsid w:val="000D456F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0D456F"/>
    <w:rPr>
      <w:color w:val="0563C1" w:themeColor="hyperlink"/>
      <w:u w:val="single"/>
    </w:rPr>
  </w:style>
  <w:style w:type="paragraph" w:customStyle="1" w:styleId="Text">
    <w:name w:val="Text"/>
    <w:rsid w:val="00306A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0F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0F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0FC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0F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0FC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lehrerfortbildung-bw.de/st_digital/medienwerkstatt/fortbildungen/lern2/2_werk/1_cotext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abletbs.de/,Lde/Startseite/Unterricht/Dokumentieren++mit+Hilfe+von+eBook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3B271-C14B-4C30-BDC3-559EEA9290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4D3729-A905-48CC-9C44-A8DCD6B54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550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17</cp:revision>
  <dcterms:created xsi:type="dcterms:W3CDTF">2021-02-01T21:18:00Z</dcterms:created>
  <dcterms:modified xsi:type="dcterms:W3CDTF">2021-05-16T19:42:00Z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